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8E3" w:rsidRDefault="001518E3" w:rsidP="00864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Verdana"/>
          <w:sz w:val="20"/>
          <w:szCs w:val="20"/>
        </w:rPr>
      </w:pPr>
    </w:p>
    <w:p w:rsidR="001518E3" w:rsidRDefault="001518E3" w:rsidP="00864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Verdana"/>
          <w:sz w:val="20"/>
          <w:szCs w:val="20"/>
        </w:rPr>
      </w:pPr>
    </w:p>
    <w:p w:rsidR="004370D0" w:rsidRDefault="004370D0" w:rsidP="004370D0">
      <w:pPr>
        <w:widowControl w:val="0"/>
        <w:autoSpaceDE w:val="0"/>
        <w:autoSpaceDN w:val="0"/>
        <w:adjustRightInd w:val="0"/>
        <w:spacing w:before="6" w:after="0" w:line="280" w:lineRule="exact"/>
        <w:ind w:left="3006" w:right="1347" w:hanging="1433"/>
        <w:jc w:val="center"/>
        <w:rPr>
          <w:rFonts w:ascii="Cambria" w:hAnsi="Cambria"/>
          <w:sz w:val="24"/>
          <w:szCs w:val="24"/>
        </w:rPr>
      </w:pPr>
    </w:p>
    <w:p w:rsidR="00B15338" w:rsidRPr="00B15338" w:rsidRDefault="00B15338" w:rsidP="00B153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5338">
        <w:rPr>
          <w:rFonts w:ascii="Times New Roman" w:hAnsi="Times New Roman" w:cs="Times New Roman"/>
          <w:b/>
          <w:bCs/>
          <w:sz w:val="32"/>
          <w:szCs w:val="32"/>
        </w:rPr>
        <w:t xml:space="preserve">DECLARAÇÃO DE ENQUADRAMENTO COMO BENEFICIÁRIA DA LEI COMPLEMENTAR N. </w:t>
      </w:r>
      <w:r w:rsidR="004B1650">
        <w:rPr>
          <w:rFonts w:ascii="Times New Roman" w:hAnsi="Times New Roman" w:cs="Times New Roman"/>
          <w:b/>
          <w:bCs/>
          <w:sz w:val="32"/>
          <w:szCs w:val="32"/>
        </w:rPr>
        <w:t>123/2006</w:t>
      </w:r>
    </w:p>
    <w:p w:rsidR="00B15338" w:rsidRDefault="00B15338" w:rsidP="00B15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15338" w:rsidRDefault="00B15338" w:rsidP="00B15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15338" w:rsidRPr="00B15338" w:rsidRDefault="00B15338" w:rsidP="00B15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15338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2750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5338">
        <w:rPr>
          <w:rFonts w:ascii="Times New Roman" w:hAnsi="Times New Roman" w:cs="Times New Roman"/>
          <w:b/>
          <w:bCs/>
          <w:sz w:val="28"/>
          <w:szCs w:val="28"/>
        </w:rPr>
        <w:t xml:space="preserve">PREFEITURA MUNICIPAL DE </w:t>
      </w:r>
      <w:r w:rsidR="0027501E">
        <w:rPr>
          <w:rFonts w:ascii="Times New Roman" w:hAnsi="Times New Roman" w:cs="Times New Roman"/>
          <w:b/>
          <w:bCs/>
          <w:sz w:val="28"/>
          <w:szCs w:val="28"/>
        </w:rPr>
        <w:t>NOVO HORIZONTE DO NORTE</w:t>
      </w:r>
    </w:p>
    <w:p w:rsidR="00F55AAB" w:rsidRDefault="00B15338" w:rsidP="00B15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338">
        <w:rPr>
          <w:rFonts w:ascii="Times New Roman" w:hAnsi="Times New Roman" w:cs="Times New Roman"/>
          <w:b/>
          <w:bCs/>
          <w:sz w:val="28"/>
          <w:szCs w:val="28"/>
        </w:rPr>
        <w:t>Ref. :</w:t>
      </w:r>
      <w:r w:rsidRPr="00B15338">
        <w:rPr>
          <w:rFonts w:ascii="Times New Roman" w:hAnsi="Times New Roman" w:cs="Times New Roman"/>
          <w:sz w:val="28"/>
          <w:szCs w:val="28"/>
        </w:rPr>
        <w:t xml:space="preserve">EDITAL DE LICITAÇÃO NA MODALIDADE </w:t>
      </w:r>
    </w:p>
    <w:p w:rsidR="00F55AAB" w:rsidRDefault="00B15338" w:rsidP="00B15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5AAB">
        <w:rPr>
          <w:rFonts w:ascii="Times New Roman" w:hAnsi="Times New Roman" w:cs="Times New Roman"/>
          <w:b/>
          <w:sz w:val="28"/>
          <w:szCs w:val="28"/>
        </w:rPr>
        <w:t>PREGÃO PRESENCIAL.</w:t>
      </w:r>
      <w:r w:rsidR="00F55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338">
        <w:rPr>
          <w:rFonts w:ascii="Times New Roman" w:hAnsi="Times New Roman" w:cs="Times New Roman"/>
          <w:b/>
          <w:bCs/>
          <w:sz w:val="28"/>
          <w:szCs w:val="28"/>
        </w:rPr>
        <w:t xml:space="preserve">Nº. </w:t>
      </w:r>
      <w:r w:rsidR="0027501E">
        <w:rPr>
          <w:rFonts w:ascii="Times New Roman" w:hAnsi="Times New Roman" w:cs="Times New Roman"/>
          <w:b/>
          <w:bCs/>
          <w:sz w:val="28"/>
          <w:szCs w:val="28"/>
        </w:rPr>
        <w:t>008/2022</w:t>
      </w:r>
      <w:r w:rsidRPr="00B15338">
        <w:rPr>
          <w:rFonts w:ascii="Times New Roman" w:hAnsi="Times New Roman" w:cs="Times New Roman"/>
          <w:b/>
          <w:bCs/>
          <w:sz w:val="28"/>
          <w:szCs w:val="28"/>
        </w:rPr>
        <w:t xml:space="preserve">/SECAD </w:t>
      </w:r>
    </w:p>
    <w:p w:rsidR="00F55AAB" w:rsidRDefault="00E01802" w:rsidP="00B15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PROCESSO DE LICITAÇÃO</w:t>
      </w:r>
      <w:r w:rsidR="00F55AAB">
        <w:rPr>
          <w:rFonts w:ascii="Times New Roman" w:hAnsi="Times New Roman" w:cs="Times New Roman"/>
          <w:b/>
          <w:bCs/>
          <w:sz w:val="28"/>
          <w:szCs w:val="28"/>
        </w:rPr>
        <w:t xml:space="preserve"> N°010/2022</w:t>
      </w:r>
      <w:bookmarkStart w:id="0" w:name="_GoBack"/>
      <w:bookmarkEnd w:id="0"/>
    </w:p>
    <w:p w:rsidR="005B491F" w:rsidRPr="00F55AAB" w:rsidRDefault="00B15338" w:rsidP="00B15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338">
        <w:rPr>
          <w:rFonts w:ascii="Times New Roman" w:hAnsi="Times New Roman" w:cs="Times New Roman"/>
          <w:b/>
          <w:bCs/>
          <w:sz w:val="28"/>
          <w:szCs w:val="28"/>
        </w:rPr>
        <w:t>TIPO: MENOR PREÇO POR ITEM</w:t>
      </w:r>
    </w:p>
    <w:p w:rsidR="00B31E61" w:rsidRPr="00B15338" w:rsidRDefault="00B31E61" w:rsidP="00B15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A50F4" w:rsidRPr="00DA50F4" w:rsidRDefault="00DA50F4" w:rsidP="005B4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491F" w:rsidRPr="00DA50F4" w:rsidRDefault="005B491F" w:rsidP="00B153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50F4">
        <w:rPr>
          <w:rFonts w:ascii="Times New Roman" w:hAnsi="Times New Roman" w:cs="Times New Roman"/>
          <w:b/>
          <w:color w:val="000000"/>
          <w:sz w:val="24"/>
          <w:szCs w:val="24"/>
        </w:rPr>
        <w:t>BRANALDO FERRAGENS LTDA</w:t>
      </w:r>
      <w:r w:rsidRPr="00DA50F4">
        <w:rPr>
          <w:rFonts w:ascii="Times New Roman" w:hAnsi="Times New Roman" w:cs="Times New Roman"/>
          <w:color w:val="000000"/>
          <w:sz w:val="24"/>
          <w:szCs w:val="24"/>
        </w:rPr>
        <w:t>. CNPJ/MF nº. 01.079.739/0001-01,</w:t>
      </w:r>
      <w:r w:rsidR="00DA50F4">
        <w:rPr>
          <w:rFonts w:ascii="Times New Roman" w:hAnsi="Times New Roman" w:cs="Times New Roman"/>
          <w:color w:val="000000"/>
          <w:sz w:val="24"/>
          <w:szCs w:val="24"/>
        </w:rPr>
        <w:t xml:space="preserve"> neste ato representada pelo seu titular Sr.</w:t>
      </w:r>
      <w:r w:rsidR="00DA50F4" w:rsidRPr="00DA50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BRAZ ANGELO DO NASCIMENTO</w:t>
      </w:r>
      <w:r w:rsidR="00DA50F4" w:rsidRPr="00DA50F4">
        <w:rPr>
          <w:rFonts w:ascii="Times New Roman" w:hAnsi="Times New Roman" w:cs="Times New Roman"/>
          <w:color w:val="000000"/>
          <w:sz w:val="24"/>
          <w:szCs w:val="24"/>
        </w:rPr>
        <w:t>, portador da Carteira de Identidade R.G. nº 857.973 SSP/MT, e CPF/MF nº 503.649.101-78,</w:t>
      </w:r>
      <w:r w:rsidR="00DA50F4">
        <w:rPr>
          <w:rFonts w:ascii="Times New Roman" w:hAnsi="Times New Roman" w:cs="Times New Roman"/>
          <w:color w:val="000000"/>
          <w:sz w:val="24"/>
          <w:szCs w:val="24"/>
        </w:rPr>
        <w:t>residente e domiciliado nesta cidade e comarca de Juara estado de Mato Grosso</w:t>
      </w:r>
      <w:r w:rsidR="00B31E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="0027501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31E61" w:rsidRPr="00B1533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DECLARA </w:t>
      </w:r>
      <w:r w:rsidR="00B15338" w:rsidRPr="00B15338">
        <w:rPr>
          <w:rFonts w:ascii="Times New Roman" w:hAnsi="Times New Roman" w:cs="Times New Roman"/>
          <w:sz w:val="24"/>
          <w:szCs w:val="24"/>
        </w:rPr>
        <w:t>para fins do disposto no</w:t>
      </w:r>
      <w:r w:rsidR="0027501E">
        <w:rPr>
          <w:rFonts w:ascii="Times New Roman" w:hAnsi="Times New Roman" w:cs="Times New Roman"/>
          <w:sz w:val="24"/>
          <w:szCs w:val="24"/>
        </w:rPr>
        <w:t xml:space="preserve"> </w:t>
      </w:r>
      <w:r w:rsidR="00B15338" w:rsidRPr="00B15338">
        <w:rPr>
          <w:rFonts w:ascii="Times New Roman" w:hAnsi="Times New Roman" w:cs="Times New Roman"/>
          <w:sz w:val="24"/>
          <w:szCs w:val="24"/>
        </w:rPr>
        <w:t>E</w:t>
      </w:r>
      <w:r w:rsidR="00B15338">
        <w:rPr>
          <w:rFonts w:ascii="Times New Roman" w:hAnsi="Times New Roman" w:cs="Times New Roman"/>
          <w:sz w:val="24"/>
          <w:szCs w:val="24"/>
        </w:rPr>
        <w:t xml:space="preserve">dital, do </w:t>
      </w:r>
      <w:r w:rsidR="005D5EEE">
        <w:rPr>
          <w:rFonts w:ascii="Times New Roman" w:hAnsi="Times New Roman" w:cs="Times New Roman"/>
          <w:b/>
          <w:sz w:val="24"/>
          <w:szCs w:val="24"/>
        </w:rPr>
        <w:t>Pregão Presencial N°</w:t>
      </w:r>
      <w:r w:rsidR="00B15338" w:rsidRPr="005D5EE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7501E" w:rsidRPr="005D5EEE">
        <w:rPr>
          <w:rFonts w:ascii="Times New Roman" w:hAnsi="Times New Roman" w:cs="Times New Roman"/>
          <w:b/>
          <w:sz w:val="24"/>
          <w:szCs w:val="24"/>
        </w:rPr>
        <w:t>008/2022</w:t>
      </w:r>
      <w:r w:rsidR="005D5EEE">
        <w:rPr>
          <w:rFonts w:ascii="Times New Roman" w:hAnsi="Times New Roman" w:cs="Times New Roman"/>
          <w:sz w:val="24"/>
          <w:szCs w:val="24"/>
        </w:rPr>
        <w:t xml:space="preserve"> </w:t>
      </w:r>
      <w:r w:rsidR="005D5EEE">
        <w:rPr>
          <w:rFonts w:ascii="Times New Roman" w:hAnsi="Times New Roman" w:cs="Times New Roman"/>
          <w:b/>
          <w:bCs/>
          <w:sz w:val="24"/>
          <w:szCs w:val="24"/>
        </w:rPr>
        <w:t>PROCESSO DE LICITAÇÃO N°010/2022</w:t>
      </w:r>
      <w:r w:rsidR="00B15338" w:rsidRPr="00B15338">
        <w:rPr>
          <w:rFonts w:ascii="Times New Roman" w:hAnsi="Times New Roman" w:cs="Times New Roman"/>
          <w:sz w:val="24"/>
          <w:szCs w:val="24"/>
        </w:rPr>
        <w:t>, sob as sanções administrativas cabíveis e sob as</w:t>
      </w:r>
      <w:r w:rsidR="0027501E">
        <w:rPr>
          <w:rFonts w:ascii="Times New Roman" w:hAnsi="Times New Roman" w:cs="Times New Roman"/>
          <w:sz w:val="24"/>
          <w:szCs w:val="24"/>
        </w:rPr>
        <w:t xml:space="preserve"> </w:t>
      </w:r>
      <w:r w:rsidR="00B15338" w:rsidRPr="00B15338">
        <w:rPr>
          <w:rFonts w:ascii="Times New Roman" w:hAnsi="Times New Roman" w:cs="Times New Roman"/>
          <w:sz w:val="24"/>
          <w:szCs w:val="24"/>
        </w:rPr>
        <w:t>penas da lei, que a empresa, na presente data, é beneficiária da Lei Complementar n.123/2006, DECLARA ainda, que a empresa está excluída das vedações constantes do</w:t>
      </w:r>
      <w:r w:rsidR="0027501E">
        <w:rPr>
          <w:rFonts w:ascii="Times New Roman" w:hAnsi="Times New Roman" w:cs="Times New Roman"/>
          <w:sz w:val="24"/>
          <w:szCs w:val="24"/>
        </w:rPr>
        <w:t xml:space="preserve"> </w:t>
      </w:r>
      <w:r w:rsidR="00B15338" w:rsidRPr="00B15338">
        <w:rPr>
          <w:rFonts w:ascii="Times New Roman" w:hAnsi="Times New Roman" w:cs="Times New Roman"/>
          <w:sz w:val="24"/>
          <w:szCs w:val="24"/>
        </w:rPr>
        <w:t>parágrafo 4º do art. 3º da Lei Complementar supracitada</w:t>
      </w:r>
      <w:r w:rsidR="00B15338">
        <w:rPr>
          <w:rFonts w:ascii="Times New Roman" w:hAnsi="Times New Roman" w:cs="Times New Roman"/>
          <w:sz w:val="24"/>
          <w:szCs w:val="24"/>
        </w:rPr>
        <w:t>.</w:t>
      </w:r>
    </w:p>
    <w:p w:rsidR="005B491F" w:rsidRPr="00984136" w:rsidRDefault="005B491F" w:rsidP="005B49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Verdana"/>
          <w:color w:val="000000"/>
          <w:sz w:val="24"/>
          <w:szCs w:val="24"/>
        </w:rPr>
      </w:pPr>
    </w:p>
    <w:p w:rsidR="005B491F" w:rsidRDefault="005B491F" w:rsidP="004370D0">
      <w:pPr>
        <w:widowControl w:val="0"/>
        <w:autoSpaceDE w:val="0"/>
        <w:autoSpaceDN w:val="0"/>
        <w:adjustRightInd w:val="0"/>
        <w:spacing w:before="6" w:after="0" w:line="280" w:lineRule="exact"/>
        <w:ind w:left="3006" w:right="1347" w:hanging="1433"/>
        <w:jc w:val="center"/>
        <w:rPr>
          <w:rFonts w:ascii="Times New Roman" w:hAnsi="Times New Roman" w:cs="Times New Roman"/>
          <w:sz w:val="24"/>
          <w:szCs w:val="24"/>
        </w:rPr>
      </w:pPr>
    </w:p>
    <w:p w:rsidR="00B31E61" w:rsidRPr="00B31E61" w:rsidRDefault="00B31E61" w:rsidP="004370D0">
      <w:pPr>
        <w:widowControl w:val="0"/>
        <w:autoSpaceDE w:val="0"/>
        <w:autoSpaceDN w:val="0"/>
        <w:adjustRightInd w:val="0"/>
        <w:spacing w:before="6" w:after="0" w:line="280" w:lineRule="exact"/>
        <w:ind w:left="3006" w:right="1347" w:hanging="1433"/>
        <w:jc w:val="center"/>
        <w:rPr>
          <w:rFonts w:ascii="Times New Roman" w:hAnsi="Times New Roman" w:cs="Times New Roman"/>
          <w:sz w:val="24"/>
          <w:szCs w:val="24"/>
        </w:rPr>
      </w:pPr>
    </w:p>
    <w:p w:rsidR="00984136" w:rsidRPr="00B31E61" w:rsidRDefault="00984136" w:rsidP="004370D0">
      <w:pPr>
        <w:widowControl w:val="0"/>
        <w:autoSpaceDE w:val="0"/>
        <w:autoSpaceDN w:val="0"/>
        <w:adjustRightInd w:val="0"/>
        <w:spacing w:before="6" w:after="0" w:line="280" w:lineRule="exact"/>
        <w:ind w:left="3006" w:right="1347" w:hanging="1433"/>
        <w:jc w:val="center"/>
        <w:rPr>
          <w:rFonts w:ascii="Times New Roman" w:hAnsi="Times New Roman" w:cs="Times New Roman"/>
          <w:sz w:val="24"/>
          <w:szCs w:val="24"/>
        </w:rPr>
      </w:pPr>
    </w:p>
    <w:p w:rsidR="00E92EA2" w:rsidRPr="00B31E61" w:rsidRDefault="000E1E10" w:rsidP="00E92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1E61">
        <w:rPr>
          <w:rFonts w:ascii="Times New Roman" w:hAnsi="Times New Roman" w:cs="Times New Roman"/>
          <w:b/>
          <w:sz w:val="24"/>
          <w:szCs w:val="24"/>
        </w:rPr>
        <w:t xml:space="preserve">                    JUARA - MT, </w:t>
      </w:r>
      <w:r w:rsidR="0027501E">
        <w:rPr>
          <w:rFonts w:ascii="Times New Roman" w:hAnsi="Times New Roman" w:cs="Times New Roman"/>
          <w:b/>
          <w:sz w:val="24"/>
          <w:szCs w:val="24"/>
        </w:rPr>
        <w:t>23 de março de 2022</w:t>
      </w:r>
    </w:p>
    <w:p w:rsidR="00E92EA2" w:rsidRPr="00B31E61" w:rsidRDefault="00E92EA2" w:rsidP="00E9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EA2" w:rsidRPr="00B31E61" w:rsidRDefault="00E92EA2" w:rsidP="00E9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E1E10" w:rsidRPr="00B31E61" w:rsidRDefault="000E1E10" w:rsidP="00E9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70D0" w:rsidRDefault="004370D0" w:rsidP="00E9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1E61" w:rsidRDefault="00B31E61" w:rsidP="00E9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1E61" w:rsidRDefault="00B31E61" w:rsidP="00E9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1E61" w:rsidRDefault="00B31E61" w:rsidP="00E9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1E61" w:rsidRPr="00B31E61" w:rsidRDefault="00B31E61" w:rsidP="00E9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70D0" w:rsidRPr="00B31E61" w:rsidRDefault="004370D0" w:rsidP="00E9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1E61" w:rsidRPr="000A6028" w:rsidRDefault="00B31E61" w:rsidP="00B31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028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</w:t>
      </w:r>
    </w:p>
    <w:p w:rsidR="00B31E61" w:rsidRDefault="00B31E61" w:rsidP="00B31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028">
        <w:rPr>
          <w:rFonts w:ascii="Times New Roman" w:hAnsi="Times New Roman" w:cs="Times New Roman"/>
          <w:b/>
          <w:sz w:val="24"/>
          <w:szCs w:val="24"/>
        </w:rPr>
        <w:t>BRAZ ANGELO DO NASCIMENTO.</w:t>
      </w:r>
    </w:p>
    <w:p w:rsidR="00B31E61" w:rsidRPr="00C06CDC" w:rsidRDefault="00F478D7" w:rsidP="00B31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R.G. nº 857973 SSP/MT, </w:t>
      </w:r>
      <w:r w:rsidR="00B31E61" w:rsidRPr="00C06CDC">
        <w:rPr>
          <w:rFonts w:ascii="Times New Roman" w:hAnsi="Times New Roman" w:cs="Times New Roman"/>
          <w:b/>
          <w:color w:val="000000"/>
          <w:sz w:val="24"/>
          <w:szCs w:val="24"/>
        </w:rPr>
        <w:t>CPF/MF nº 503.649.101-78</w:t>
      </w:r>
    </w:p>
    <w:p w:rsidR="00B31E61" w:rsidRPr="000A6028" w:rsidRDefault="00B31E61" w:rsidP="00B31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028">
        <w:rPr>
          <w:rFonts w:ascii="Times New Roman" w:hAnsi="Times New Roman" w:cs="Times New Roman"/>
          <w:b/>
          <w:sz w:val="24"/>
          <w:szCs w:val="24"/>
        </w:rPr>
        <w:t>SÓCIO PROPRIETARIO.</w:t>
      </w:r>
    </w:p>
    <w:sectPr w:rsidR="00B31E61" w:rsidRPr="000A6028" w:rsidSect="00D51B25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2FB" w:rsidRDefault="001052FB" w:rsidP="008E0B4B">
      <w:pPr>
        <w:spacing w:after="0" w:line="240" w:lineRule="auto"/>
      </w:pPr>
      <w:r>
        <w:separator/>
      </w:r>
    </w:p>
  </w:endnote>
  <w:endnote w:type="continuationSeparator" w:id="0">
    <w:p w:rsidR="001052FB" w:rsidRDefault="001052FB" w:rsidP="008E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B4B" w:rsidRPr="00E92EA2" w:rsidRDefault="00E92EA2">
    <w:pPr>
      <w:pStyle w:val="Rodap"/>
      <w:rPr>
        <w:rFonts w:ascii="Algerian" w:hAnsi="Algerian"/>
        <w:b/>
      </w:rPr>
    </w:pPr>
    <w:proofErr w:type="spellStart"/>
    <w:r w:rsidRPr="00E92EA2">
      <w:rPr>
        <w:rFonts w:ascii="Algerian" w:hAnsi="Algerian"/>
        <w:b/>
      </w:rPr>
      <w:t>Av.AYRTON</w:t>
    </w:r>
    <w:proofErr w:type="spellEnd"/>
    <w:r w:rsidRPr="00E92EA2">
      <w:rPr>
        <w:rFonts w:ascii="Algerian" w:hAnsi="Algerian"/>
        <w:b/>
      </w:rPr>
      <w:t xml:space="preserve"> SENNA</w:t>
    </w:r>
    <w:r w:rsidR="00B26D0A" w:rsidRPr="00E92EA2">
      <w:rPr>
        <w:rFonts w:ascii="Algerian" w:hAnsi="Algerian"/>
        <w:b/>
      </w:rPr>
      <w:t>,</w:t>
    </w:r>
    <w:r w:rsidR="00E71C0D" w:rsidRPr="00E92EA2">
      <w:rPr>
        <w:rFonts w:ascii="Algerian" w:hAnsi="Algerian"/>
        <w:b/>
      </w:rPr>
      <w:t xml:space="preserve"> nº</w:t>
    </w:r>
    <w:r w:rsidRPr="00E92EA2">
      <w:rPr>
        <w:rFonts w:ascii="Algerian" w:hAnsi="Algerian"/>
        <w:b/>
      </w:rPr>
      <w:t>237 - S</w:t>
    </w:r>
    <w:r w:rsidR="00E71C0D" w:rsidRPr="00E92EA2">
      <w:rPr>
        <w:rFonts w:ascii="Algerian" w:hAnsi="Algerian"/>
        <w:b/>
      </w:rPr>
      <w:t>, Centro</w:t>
    </w:r>
    <w:r w:rsidR="007D6FA9" w:rsidRPr="00E92EA2">
      <w:rPr>
        <w:rFonts w:ascii="Algerian" w:hAnsi="Algerian"/>
        <w:b/>
      </w:rPr>
      <w:t>,</w:t>
    </w:r>
    <w:r w:rsidR="003A4DA9" w:rsidRPr="00E92EA2">
      <w:rPr>
        <w:rFonts w:ascii="Algerian" w:hAnsi="Algerian"/>
        <w:b/>
      </w:rPr>
      <w:t xml:space="preserve">  JUARA</w:t>
    </w:r>
    <w:r w:rsidR="00E71C0D" w:rsidRPr="00E92EA2">
      <w:rPr>
        <w:rFonts w:ascii="Algerian" w:hAnsi="Algerian"/>
        <w:b/>
      </w:rPr>
      <w:t xml:space="preserve"> – MT, F</w:t>
    </w:r>
    <w:r w:rsidR="003A4DA9" w:rsidRPr="00E92EA2">
      <w:rPr>
        <w:rFonts w:ascii="Algerian" w:hAnsi="Algerian"/>
        <w:b/>
      </w:rPr>
      <w:t>ONE</w:t>
    </w:r>
    <w:r w:rsidR="00E71C0D" w:rsidRPr="00E92EA2">
      <w:rPr>
        <w:rFonts w:ascii="Algerian" w:hAnsi="Algerian"/>
        <w:b/>
      </w:rPr>
      <w:t>(66) 35</w:t>
    </w:r>
    <w:r w:rsidR="003A4DA9" w:rsidRPr="00E92EA2">
      <w:rPr>
        <w:rFonts w:ascii="Algerian" w:hAnsi="Algerian"/>
        <w:b/>
      </w:rPr>
      <w:t>56</w:t>
    </w:r>
    <w:r w:rsidR="00301E0D" w:rsidRPr="00E92EA2">
      <w:rPr>
        <w:rFonts w:ascii="Algerian" w:hAnsi="Algerian"/>
        <w:b/>
      </w:rPr>
      <w:t>–</w:t>
    </w:r>
    <w:r w:rsidR="003A4DA9" w:rsidRPr="00E92EA2">
      <w:rPr>
        <w:rFonts w:ascii="Algerian" w:hAnsi="Algerian"/>
        <w:b/>
      </w:rPr>
      <w:t>2144</w:t>
    </w:r>
    <w:r w:rsidR="00301E0D" w:rsidRPr="00E92EA2">
      <w:rPr>
        <w:rFonts w:ascii="Algerian" w:hAnsi="Algerian"/>
        <w:b/>
      </w:rPr>
      <w:t>.</w:t>
    </w:r>
  </w:p>
  <w:p w:rsidR="003A4DA9" w:rsidRPr="00E92EA2" w:rsidRDefault="003A4DA9">
    <w:pPr>
      <w:pStyle w:val="Rodap"/>
      <w:rPr>
        <w:rFonts w:ascii="Algerian" w:hAnsi="Algerian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2FB" w:rsidRDefault="001052FB" w:rsidP="008E0B4B">
      <w:pPr>
        <w:spacing w:after="0" w:line="240" w:lineRule="auto"/>
      </w:pPr>
      <w:r>
        <w:separator/>
      </w:r>
    </w:p>
  </w:footnote>
  <w:footnote w:type="continuationSeparator" w:id="0">
    <w:p w:rsidR="001052FB" w:rsidRDefault="001052FB" w:rsidP="008E0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EA2" w:rsidRDefault="00E92EA2" w:rsidP="00E92EA2">
    <w:pPr>
      <w:pStyle w:val="Cabealho"/>
      <w:jc w:val="center"/>
      <w:rPr>
        <w:rFonts w:ascii="Algerian" w:hAnsi="Algerian"/>
        <w:sz w:val="72"/>
        <w:szCs w:val="72"/>
      </w:rPr>
    </w:pPr>
    <w:r w:rsidRPr="00E92EA2">
      <w:rPr>
        <w:rFonts w:ascii="Algerian" w:hAnsi="Algerian"/>
        <w:sz w:val="72"/>
        <w:szCs w:val="72"/>
      </w:rPr>
      <w:t>BRANORTE TRATORES</w:t>
    </w:r>
  </w:p>
  <w:p w:rsidR="00E92EA2" w:rsidRPr="00E92EA2" w:rsidRDefault="00E92EA2" w:rsidP="00E92EA2">
    <w:pPr>
      <w:pStyle w:val="Cabealho"/>
      <w:jc w:val="center"/>
      <w:rPr>
        <w:rFonts w:ascii="Algerian" w:hAnsi="Algerian" w:cs="Aharoni"/>
        <w:sz w:val="28"/>
        <w:szCs w:val="28"/>
      </w:rPr>
    </w:pPr>
    <w:r>
      <w:rPr>
        <w:rFonts w:ascii="Algerian" w:hAnsi="Algerian"/>
        <w:sz w:val="24"/>
        <w:szCs w:val="24"/>
      </w:rPr>
      <w:t>BRANALDO FERRAGENS LTDA – CNPJ/MF: 01.079.739/0001-01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B4B"/>
    <w:rsid w:val="000042D1"/>
    <w:rsid w:val="00017510"/>
    <w:rsid w:val="00052057"/>
    <w:rsid w:val="00052957"/>
    <w:rsid w:val="00063A49"/>
    <w:rsid w:val="000A42ED"/>
    <w:rsid w:val="000C0D79"/>
    <w:rsid w:val="000C68F3"/>
    <w:rsid w:val="000D3466"/>
    <w:rsid w:val="000E1E10"/>
    <w:rsid w:val="000F2BF2"/>
    <w:rsid w:val="00104AE1"/>
    <w:rsid w:val="001052FB"/>
    <w:rsid w:val="001518E3"/>
    <w:rsid w:val="002255E7"/>
    <w:rsid w:val="00271479"/>
    <w:rsid w:val="0027501E"/>
    <w:rsid w:val="002D3305"/>
    <w:rsid w:val="002F5062"/>
    <w:rsid w:val="00301E0D"/>
    <w:rsid w:val="00331B2D"/>
    <w:rsid w:val="003600A2"/>
    <w:rsid w:val="003A4DA9"/>
    <w:rsid w:val="004370D0"/>
    <w:rsid w:val="00465968"/>
    <w:rsid w:val="004810CC"/>
    <w:rsid w:val="00486AE7"/>
    <w:rsid w:val="004930E4"/>
    <w:rsid w:val="004A074B"/>
    <w:rsid w:val="004B1650"/>
    <w:rsid w:val="004E01D9"/>
    <w:rsid w:val="00506BFF"/>
    <w:rsid w:val="00550722"/>
    <w:rsid w:val="005B360B"/>
    <w:rsid w:val="005B491F"/>
    <w:rsid w:val="005B7904"/>
    <w:rsid w:val="005D5EEE"/>
    <w:rsid w:val="00612A7A"/>
    <w:rsid w:val="00613B95"/>
    <w:rsid w:val="00643E29"/>
    <w:rsid w:val="00677738"/>
    <w:rsid w:val="00697494"/>
    <w:rsid w:val="006B6B76"/>
    <w:rsid w:val="006E3795"/>
    <w:rsid w:val="00715F55"/>
    <w:rsid w:val="00792A12"/>
    <w:rsid w:val="007A1011"/>
    <w:rsid w:val="007D6FA9"/>
    <w:rsid w:val="007F1A3C"/>
    <w:rsid w:val="00802E0B"/>
    <w:rsid w:val="00807C15"/>
    <w:rsid w:val="008276E2"/>
    <w:rsid w:val="00853587"/>
    <w:rsid w:val="008641A8"/>
    <w:rsid w:val="00876F98"/>
    <w:rsid w:val="008A6BD1"/>
    <w:rsid w:val="008D2280"/>
    <w:rsid w:val="008E0B4B"/>
    <w:rsid w:val="00971B23"/>
    <w:rsid w:val="00984136"/>
    <w:rsid w:val="009D774B"/>
    <w:rsid w:val="00A04D6B"/>
    <w:rsid w:val="00A4760D"/>
    <w:rsid w:val="00A73343"/>
    <w:rsid w:val="00B03BDF"/>
    <w:rsid w:val="00B15338"/>
    <w:rsid w:val="00B26D0A"/>
    <w:rsid w:val="00B31E61"/>
    <w:rsid w:val="00B94957"/>
    <w:rsid w:val="00BF5E5E"/>
    <w:rsid w:val="00C220A2"/>
    <w:rsid w:val="00C64269"/>
    <w:rsid w:val="00D11D13"/>
    <w:rsid w:val="00D51B25"/>
    <w:rsid w:val="00D918E2"/>
    <w:rsid w:val="00DA50F4"/>
    <w:rsid w:val="00DF1C7E"/>
    <w:rsid w:val="00DF6393"/>
    <w:rsid w:val="00E01802"/>
    <w:rsid w:val="00E03A63"/>
    <w:rsid w:val="00E71C0D"/>
    <w:rsid w:val="00E92EA2"/>
    <w:rsid w:val="00F1439B"/>
    <w:rsid w:val="00F26CCE"/>
    <w:rsid w:val="00F478D7"/>
    <w:rsid w:val="00F55AAB"/>
    <w:rsid w:val="00F776D7"/>
    <w:rsid w:val="00F94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468F37-EF43-45A8-B21C-9E9C3859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EA2"/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94957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E0B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E0B4B"/>
  </w:style>
  <w:style w:type="paragraph" w:styleId="Rodap">
    <w:name w:val="footer"/>
    <w:basedOn w:val="Normal"/>
    <w:link w:val="RodapChar"/>
    <w:uiPriority w:val="99"/>
    <w:semiHidden/>
    <w:unhideWhenUsed/>
    <w:rsid w:val="008E0B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E0B4B"/>
  </w:style>
  <w:style w:type="paragraph" w:styleId="Textodebalo">
    <w:name w:val="Balloon Text"/>
    <w:basedOn w:val="Normal"/>
    <w:link w:val="TextodebaloChar"/>
    <w:uiPriority w:val="99"/>
    <w:semiHidden/>
    <w:unhideWhenUsed/>
    <w:rsid w:val="008E0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0B4B"/>
    <w:rPr>
      <w:rFonts w:ascii="Tahoma" w:hAnsi="Tahoma" w:cs="Tahoma"/>
      <w:sz w:val="16"/>
      <w:szCs w:val="16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9495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9495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94957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4422A-00A4-4703-9C26-528B2882E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Juara tintas</vt:lpstr>
    </vt:vector>
  </TitlesOfParts>
  <Company>MB Informatica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Juara tintas</dc:title>
  <dc:creator>Contec</dc:creator>
  <cp:lastModifiedBy>Usuário do Windows</cp:lastModifiedBy>
  <cp:revision>8</cp:revision>
  <cp:lastPrinted>2022-03-29T17:59:00Z</cp:lastPrinted>
  <dcterms:created xsi:type="dcterms:W3CDTF">2020-10-15T13:15:00Z</dcterms:created>
  <dcterms:modified xsi:type="dcterms:W3CDTF">2022-03-29T19:36:00Z</dcterms:modified>
</cp:coreProperties>
</file>